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C0" w:rsidRDefault="007339C0">
      <w:r>
        <w:t>Anatomy Fall 2018 Final Exam Review Answers</w:t>
      </w:r>
    </w:p>
    <w:p w:rsidR="007339C0" w:rsidRPr="007339C0" w:rsidRDefault="007339C0" w:rsidP="007339C0">
      <w:pPr>
        <w:spacing w:after="0"/>
        <w:rPr>
          <w:b/>
        </w:rPr>
      </w:pPr>
      <w:r w:rsidRPr="007339C0">
        <w:rPr>
          <w:b/>
        </w:rPr>
        <w:t>Unit 1: Introduction and Orientation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Cell</w:t>
      </w:r>
      <w:r>
        <w:sym w:font="Wingdings" w:char="F0E0"/>
      </w:r>
      <w:r>
        <w:t>Tissue</w:t>
      </w:r>
      <w:r>
        <w:sym w:font="Wingdings" w:char="F0E0"/>
      </w:r>
      <w:r>
        <w:t>Organ</w:t>
      </w:r>
      <w:r>
        <w:sym w:font="Wingdings" w:char="F0E0"/>
      </w:r>
      <w:r>
        <w:t>Organ System</w:t>
      </w:r>
      <w:r>
        <w:sym w:font="Wingdings" w:char="F0E0"/>
      </w:r>
      <w:r>
        <w:t>Organism. In order from LEAST</w:t>
      </w:r>
      <w:r>
        <w:sym w:font="Wingdings" w:char="F0E0"/>
      </w:r>
      <w:r>
        <w:t>MOST complex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Endocrine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Carpal = Wrist</w:t>
      </w:r>
    </w:p>
    <w:p w:rsidR="007339C0" w:rsidRDefault="00A233A9" w:rsidP="007339C0">
      <w:pPr>
        <w:pStyle w:val="ListParagraph"/>
        <w:numPr>
          <w:ilvl w:val="0"/>
          <w:numId w:val="1"/>
        </w:numPr>
      </w:pPr>
      <w:r>
        <w:t>The front</w:t>
      </w:r>
      <w:bookmarkStart w:id="0" w:name="_GoBack"/>
      <w:bookmarkEnd w:id="0"/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Thoracic cavity- lungs, heart, ribs        Abdominopelvic cavity-stomach, intestines, reproductive organs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The larynx is a part of the respiratory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Carpal describes the wrist, olecranal describes the elbow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Nervous System- control center</w:t>
      </w:r>
    </w:p>
    <w:p w:rsidR="007339C0" w:rsidRDefault="007339C0" w:rsidP="007339C0">
      <w:pPr>
        <w:pStyle w:val="ListParagraph"/>
      </w:pPr>
      <w:r>
        <w:t>Respiratory System- gas exchange (carbon dioxide and oxygen)</w:t>
      </w:r>
    </w:p>
    <w:p w:rsidR="007339C0" w:rsidRDefault="007339C0" w:rsidP="007339C0">
      <w:pPr>
        <w:pStyle w:val="ListParagraph"/>
      </w:pPr>
      <w:r>
        <w:t>Circulatory System- transport oxygen throughout body</w:t>
      </w:r>
    </w:p>
    <w:p w:rsidR="007339C0" w:rsidRDefault="007339C0" w:rsidP="007339C0">
      <w:pPr>
        <w:pStyle w:val="ListParagraph"/>
      </w:pPr>
      <w:r>
        <w:t>Integumentary System- skin</w:t>
      </w:r>
    </w:p>
    <w:p w:rsidR="007339C0" w:rsidRDefault="007339C0" w:rsidP="007339C0">
      <w:pPr>
        <w:pStyle w:val="ListParagraph"/>
      </w:pPr>
      <w:r>
        <w:t>Skeletal System- store calcium, movement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 xml:space="preserve">REVIEW BODY LANDMARKS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7339C0" w:rsidRDefault="007339C0" w:rsidP="007339C0">
      <w:pPr>
        <w:rPr>
          <w:b/>
        </w:rPr>
      </w:pPr>
      <w:r w:rsidRPr="007339C0">
        <w:rPr>
          <w:b/>
        </w:rPr>
        <w:t>Unit 2: Blood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 xml:space="preserve">Transport nutrients and oxygen 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Plasma (liquid)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Most abundant blood type is A+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Anemia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Agglutination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Blood Type B</w:t>
      </w:r>
    </w:p>
    <w:p w:rsidR="007339C0" w:rsidRDefault="007339C0" w:rsidP="007339C0">
      <w:r w:rsidRPr="007339C0">
        <w:rPr>
          <w:b/>
        </w:rPr>
        <w:t>Unit 3: Cardiovascular/Circulatory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Atria contraction, setting pace of heart rate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SA node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Pulmonary Vein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Tricuspid valve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Pericardium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70-75 bpm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Superior/Inferior Vena Cava</w:t>
      </w:r>
    </w:p>
    <w:p w:rsidR="007339C0" w:rsidRDefault="007339C0" w:rsidP="007339C0">
      <w:pPr>
        <w:rPr>
          <w:b/>
        </w:rPr>
      </w:pPr>
      <w:r w:rsidRPr="007339C0">
        <w:rPr>
          <w:b/>
        </w:rPr>
        <w:t>Unit 4: Cells and Tissues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Bone, Blood, Tendon, Ligament, Areolar, Adipose---Areolar is most widespread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Ribosomes-protein synthesis</w:t>
      </w:r>
    </w:p>
    <w:p w:rsidR="00C723A7" w:rsidRDefault="00916FBE" w:rsidP="007339C0">
      <w:pPr>
        <w:pStyle w:val="ListParagraph"/>
        <w:numPr>
          <w:ilvl w:val="0"/>
          <w:numId w:val="1"/>
        </w:numPr>
      </w:pPr>
      <w:r>
        <w:t>Lysosomes pick up debris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Adipose tissue is fat tissue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Transitional tissue lines urinary tract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Mitochondria make ATP &amp; convert food into energy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SKIP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Smooth muscle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Ligaments connect bone to bone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All things are made of cells, cells come from pre-existing cells, cells are the smallest unit of life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Prokaryotes do not have a nucleus, no membrane bound organelles, usually small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Cardiac Muscle</w:t>
      </w:r>
    </w:p>
    <w:p w:rsidR="00916FBE" w:rsidRDefault="00916FBE" w:rsidP="00916FBE">
      <w:pPr>
        <w:rPr>
          <w:b/>
        </w:rPr>
      </w:pPr>
      <w:r w:rsidRPr="00916FBE">
        <w:rPr>
          <w:b/>
        </w:rPr>
        <w:t>Unit 5: Nervous System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lastRenderedPageBreak/>
        <w:t>Spinal cord and brain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 xml:space="preserve">Olfactory nerve-sense of smell </w:t>
      </w:r>
    </w:p>
    <w:p w:rsidR="00916FBE" w:rsidRDefault="00916FBE" w:rsidP="00916FBE">
      <w:pPr>
        <w:pStyle w:val="ListParagraph"/>
      </w:pPr>
      <w:r>
        <w:t>Vagus nerve-wanders down into abdomen</w:t>
      </w:r>
    </w:p>
    <w:p w:rsidR="00916FBE" w:rsidRDefault="00916FBE" w:rsidP="00916FBE">
      <w:pPr>
        <w:pStyle w:val="ListParagraph"/>
      </w:pPr>
      <w:r>
        <w:t>Vestibulocochlear- hearing and balance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Balance and coordination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Midbrain, Pons, Medulla Oblongata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Dendrite-receives signal</w:t>
      </w:r>
    </w:p>
    <w:p w:rsidR="00916FBE" w:rsidRDefault="00916FBE" w:rsidP="00916FBE">
      <w:pPr>
        <w:pStyle w:val="ListParagraph"/>
      </w:pPr>
      <w:r>
        <w:t>Axon-sends signal</w:t>
      </w:r>
    </w:p>
    <w:p w:rsidR="00916FBE" w:rsidRDefault="00916FBE" w:rsidP="00916FBE">
      <w:pPr>
        <w:pStyle w:val="ListParagraph"/>
      </w:pPr>
      <w:r>
        <w:t>Myelin sheath-sends transmissions quicker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Astrocytes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Depolarization is an influx of Na+ ions into the cell, causing the inside charge to become more positive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Make up the myelin sheath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Frontal-reasoning, logic, thinking</w:t>
      </w:r>
    </w:p>
    <w:p w:rsidR="00916FBE" w:rsidRDefault="00916FBE" w:rsidP="00916FBE">
      <w:pPr>
        <w:pStyle w:val="ListParagraph"/>
      </w:pPr>
      <w:r>
        <w:t>Occipital- sight</w:t>
      </w:r>
    </w:p>
    <w:p w:rsidR="00916FBE" w:rsidRDefault="00916FBE" w:rsidP="00916FBE">
      <w:pPr>
        <w:pStyle w:val="ListParagraph"/>
      </w:pPr>
      <w:r>
        <w:t>Temporal-hearing</w:t>
      </w:r>
    </w:p>
    <w:p w:rsidR="00916FBE" w:rsidRDefault="00916FBE" w:rsidP="00916FBE">
      <w:pPr>
        <w:pStyle w:val="ListParagraph"/>
      </w:pPr>
      <w:r>
        <w:t>Parietal-senses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 xml:space="preserve">Afferent neurons=sensory (towards the brain)    </w:t>
      </w:r>
    </w:p>
    <w:p w:rsidR="00916FBE" w:rsidRDefault="00916FBE" w:rsidP="00916FBE">
      <w:pPr>
        <w:pStyle w:val="ListParagraph"/>
      </w:pPr>
      <w:r>
        <w:t>Efferent neurons=motor  (away from the brain)</w:t>
      </w:r>
    </w:p>
    <w:p w:rsidR="00916FBE" w:rsidRPr="00916FBE" w:rsidRDefault="00916FBE" w:rsidP="00916FBE">
      <w:pPr>
        <w:pStyle w:val="ListParagraph"/>
        <w:numPr>
          <w:ilvl w:val="0"/>
          <w:numId w:val="1"/>
        </w:numPr>
      </w:pPr>
      <w:r>
        <w:t>Autonomic</w:t>
      </w:r>
    </w:p>
    <w:p w:rsidR="007339C0" w:rsidRPr="007339C0" w:rsidRDefault="007339C0" w:rsidP="007339C0"/>
    <w:sectPr w:rsidR="007339C0" w:rsidRPr="007339C0" w:rsidSect="00733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9F4"/>
    <w:multiLevelType w:val="hybridMultilevel"/>
    <w:tmpl w:val="CA1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0"/>
    <w:rsid w:val="001615E5"/>
    <w:rsid w:val="007064CA"/>
    <w:rsid w:val="007339C0"/>
    <w:rsid w:val="00916FBE"/>
    <w:rsid w:val="00A233A9"/>
    <w:rsid w:val="00C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972F"/>
  <w15:chartTrackingRefBased/>
  <w15:docId w15:val="{2F9380D0-02AE-4421-AA4C-2A21B83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4</cp:revision>
  <dcterms:created xsi:type="dcterms:W3CDTF">2018-12-11T16:22:00Z</dcterms:created>
  <dcterms:modified xsi:type="dcterms:W3CDTF">2018-12-13T17:27:00Z</dcterms:modified>
</cp:coreProperties>
</file>